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8F" w:rsidRDefault="001D118F" w:rsidP="001D118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/>
          <w:sz w:val="40"/>
          <w:szCs w:val="40"/>
        </w:rPr>
      </w:pPr>
      <w:r w:rsidRPr="001D118F">
        <w:rPr>
          <w:rFonts w:ascii="Arial Black" w:eastAsia="Times New Roman" w:hAnsi="Arial Black" w:cs="Times New Roman"/>
          <w:b/>
          <w:color w:val="000000"/>
          <w:sz w:val="40"/>
          <w:szCs w:val="40"/>
        </w:rPr>
        <w:t>Université Populaire de Caussade</w:t>
      </w:r>
      <w:r>
        <w:rPr>
          <w:rFonts w:ascii="Arial Black" w:eastAsia="Times New Roman" w:hAnsi="Arial Black" w:cs="Times New Roman"/>
          <w:b/>
          <w:color w:val="000000"/>
          <w:sz w:val="40"/>
          <w:szCs w:val="40"/>
        </w:rPr>
        <w:t xml:space="preserve">  C</w:t>
      </w:r>
      <w:r w:rsidRPr="001D118F">
        <w:rPr>
          <w:rFonts w:ascii="Arial Black" w:eastAsia="Times New Roman" w:hAnsi="Arial Black" w:cs="Times New Roman"/>
          <w:b/>
          <w:color w:val="000000"/>
          <w:sz w:val="40"/>
          <w:szCs w:val="40"/>
        </w:rPr>
        <w:t>ONFERENCES</w:t>
      </w:r>
      <w:r>
        <w:rPr>
          <w:rFonts w:ascii="Arial Black" w:eastAsia="Times New Roman" w:hAnsi="Arial Black" w:cs="Times New Roman"/>
          <w:b/>
          <w:color w:val="000000"/>
          <w:sz w:val="40"/>
          <w:szCs w:val="40"/>
        </w:rPr>
        <w:t xml:space="preserve"> 2020 – 2021</w:t>
      </w:r>
    </w:p>
    <w:p w:rsidR="001D118F" w:rsidRDefault="001D118F" w:rsidP="001D118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/>
          <w:sz w:val="28"/>
          <w:szCs w:val="28"/>
        </w:rPr>
      </w:pPr>
      <w:r w:rsidRPr="001D118F">
        <w:rPr>
          <w:rFonts w:ascii="Arial Black" w:eastAsia="Times New Roman" w:hAnsi="Arial Black" w:cs="Times New Roman"/>
          <w:b/>
          <w:color w:val="000000"/>
          <w:sz w:val="28"/>
          <w:szCs w:val="28"/>
        </w:rPr>
        <w:t>Salle des Récollets</w:t>
      </w:r>
      <w:r>
        <w:rPr>
          <w:rFonts w:ascii="Arial Black" w:eastAsia="Times New Roman" w:hAnsi="Arial Black" w:cs="Times New Roman"/>
          <w:b/>
          <w:color w:val="000000"/>
          <w:sz w:val="28"/>
          <w:szCs w:val="28"/>
        </w:rPr>
        <w:t>, le samedi à 16h30</w:t>
      </w:r>
      <w:r w:rsidR="0032772A">
        <w:rPr>
          <w:rFonts w:ascii="Arial Black" w:eastAsia="Times New Roman" w:hAnsi="Arial Black" w:cs="Times New Roman"/>
          <w:b/>
          <w:color w:val="000000"/>
          <w:sz w:val="28"/>
          <w:szCs w:val="28"/>
        </w:rPr>
        <w:t>, entrée libre</w:t>
      </w:r>
    </w:p>
    <w:p w:rsidR="001D118F" w:rsidRPr="001D118F" w:rsidRDefault="001D118F" w:rsidP="001D118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/>
          <w:sz w:val="28"/>
          <w:szCs w:val="28"/>
        </w:rPr>
      </w:pPr>
    </w:p>
    <w:p w:rsidR="001D118F" w:rsidRPr="00983F9D" w:rsidRDefault="001D118F" w:rsidP="001D118F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83F9D">
        <w:rPr>
          <w:rFonts w:cstheme="minorHAnsi"/>
          <w:sz w:val="28"/>
          <w:szCs w:val="28"/>
        </w:rPr>
        <w:t>https://www.up-caussade.fr/</w:t>
      </w:r>
    </w:p>
    <w:p w:rsidR="001D118F" w:rsidRDefault="001D118F" w:rsidP="001D118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D118F" w:rsidRDefault="001D118F" w:rsidP="001D118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D118F" w:rsidRPr="001D118F" w:rsidRDefault="001D118F" w:rsidP="001D118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D118F" w:rsidRPr="001D118F" w:rsidRDefault="001D118F" w:rsidP="001D118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1D118F">
        <w:rPr>
          <w:rFonts w:eastAsia="Times New Roman" w:cstheme="minorHAnsi"/>
          <w:b/>
          <w:bCs/>
          <w:sz w:val="28"/>
          <w:szCs w:val="28"/>
          <w:lang w:eastAsia="fr-FR"/>
        </w:rPr>
        <w:t>SAMEDI 10 OCTOBRE 2020 à 16h30</w:t>
      </w:r>
    </w:p>
    <w:p w:rsidR="001D118F" w:rsidRDefault="001D118F" w:rsidP="001D118F">
      <w:pPr>
        <w:spacing w:after="0" w:line="240" w:lineRule="auto"/>
        <w:rPr>
          <w:rFonts w:eastAsia="Times New Roman" w:cstheme="minorHAnsi"/>
          <w:b/>
          <w:i/>
          <w:caps/>
          <w:sz w:val="24"/>
          <w:szCs w:val="24"/>
        </w:rPr>
      </w:pPr>
      <w:r w:rsidRPr="001D118F">
        <w:rPr>
          <w:rFonts w:cstheme="minorHAnsi"/>
          <w:b/>
          <w:i/>
          <w:caps/>
          <w:sz w:val="24"/>
          <w:szCs w:val="24"/>
        </w:rPr>
        <w:t>La voiture autonome : enjeux et limites Éthiques</w:t>
      </w:r>
    </w:p>
    <w:p w:rsidR="001D118F" w:rsidRPr="001D118F" w:rsidRDefault="001D118F" w:rsidP="001D118F">
      <w:pPr>
        <w:spacing w:after="0" w:line="240" w:lineRule="auto"/>
        <w:rPr>
          <w:rFonts w:eastAsiaTheme="minorEastAsia" w:cstheme="minorHAnsi"/>
          <w:bCs/>
          <w:sz w:val="24"/>
          <w:szCs w:val="24"/>
          <w:lang w:eastAsia="fr-FR"/>
        </w:rPr>
      </w:pPr>
      <w:r>
        <w:rPr>
          <w:rFonts w:eastAsiaTheme="minorEastAsia" w:cstheme="minorHAnsi"/>
          <w:bCs/>
          <w:sz w:val="24"/>
          <w:szCs w:val="24"/>
          <w:lang w:eastAsia="fr-FR"/>
        </w:rPr>
        <w:t xml:space="preserve">Par </w:t>
      </w:r>
      <w:r w:rsidRPr="001D118F">
        <w:rPr>
          <w:rFonts w:eastAsiaTheme="minorEastAsia" w:cstheme="minorHAnsi"/>
          <w:bCs/>
          <w:sz w:val="24"/>
          <w:szCs w:val="24"/>
          <w:lang w:eastAsia="fr-FR"/>
        </w:rPr>
        <w:t xml:space="preserve">Jean-François BONNEFON - Professeur des Universités, Médaille de Bronze du CNRS, Docteur en Psychologie Cognitive, Toulouse </w:t>
      </w:r>
      <w:proofErr w:type="spellStart"/>
      <w:r w:rsidRPr="001D118F">
        <w:rPr>
          <w:rFonts w:eastAsiaTheme="minorEastAsia" w:cstheme="minorHAnsi"/>
          <w:bCs/>
          <w:sz w:val="24"/>
          <w:szCs w:val="24"/>
          <w:lang w:eastAsia="fr-FR"/>
        </w:rPr>
        <w:t>School</w:t>
      </w:r>
      <w:proofErr w:type="spellEnd"/>
      <w:r w:rsidRPr="001D118F">
        <w:rPr>
          <w:rFonts w:eastAsiaTheme="minorEastAsia" w:cstheme="minorHAnsi"/>
          <w:bCs/>
          <w:sz w:val="24"/>
          <w:szCs w:val="24"/>
          <w:lang w:eastAsia="fr-FR"/>
        </w:rPr>
        <w:t xml:space="preserve"> of </w:t>
      </w:r>
      <w:proofErr w:type="spellStart"/>
      <w:r w:rsidRPr="001D118F">
        <w:rPr>
          <w:rFonts w:eastAsiaTheme="minorEastAsia" w:cstheme="minorHAnsi"/>
          <w:bCs/>
          <w:sz w:val="24"/>
          <w:szCs w:val="24"/>
          <w:lang w:eastAsia="fr-FR"/>
        </w:rPr>
        <w:t>Economics</w:t>
      </w:r>
      <w:proofErr w:type="spellEnd"/>
      <w:r w:rsidRPr="001D118F">
        <w:rPr>
          <w:rFonts w:eastAsiaTheme="minorEastAsia" w:cstheme="minorHAnsi"/>
          <w:bCs/>
          <w:sz w:val="24"/>
          <w:szCs w:val="24"/>
          <w:lang w:eastAsia="fr-FR"/>
        </w:rPr>
        <w:t xml:space="preserve"> </w:t>
      </w:r>
    </w:p>
    <w:p w:rsidR="001D118F" w:rsidRPr="001D118F" w:rsidRDefault="001D118F" w:rsidP="001D118F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fr-FR"/>
        </w:rPr>
      </w:pPr>
      <w:r w:rsidRPr="001D118F">
        <w:rPr>
          <w:rFonts w:eastAsia="Times New Roman" w:cstheme="minorHAnsi"/>
          <w:bCs/>
          <w:sz w:val="24"/>
          <w:szCs w:val="24"/>
          <w:lang w:eastAsia="fr-FR"/>
        </w:rPr>
        <w:t>_________________________________</w:t>
      </w:r>
    </w:p>
    <w:p w:rsidR="001D118F" w:rsidRPr="001D118F" w:rsidRDefault="001D118F" w:rsidP="001D118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fr-FR"/>
        </w:rPr>
      </w:pPr>
    </w:p>
    <w:p w:rsidR="001D118F" w:rsidRPr="001D118F" w:rsidRDefault="001D118F" w:rsidP="001D118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1D118F">
        <w:rPr>
          <w:rFonts w:eastAsia="Times New Roman" w:cstheme="minorHAnsi"/>
          <w:b/>
          <w:bCs/>
          <w:sz w:val="28"/>
          <w:szCs w:val="28"/>
          <w:lang w:eastAsia="fr-FR"/>
        </w:rPr>
        <w:t>SAMEDI 7 NOVEMBRE 2020 à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 xml:space="preserve"> 16h30</w:t>
      </w:r>
    </w:p>
    <w:p w:rsidR="001D118F" w:rsidRPr="001D118F" w:rsidRDefault="001D118F" w:rsidP="001D11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i/>
          <w:caps/>
          <w:sz w:val="24"/>
          <w:szCs w:val="24"/>
        </w:rPr>
      </w:pPr>
      <w:r w:rsidRPr="001D118F">
        <w:rPr>
          <w:rFonts w:asciiTheme="minorHAnsi" w:hAnsiTheme="minorHAnsi" w:cstheme="minorHAnsi"/>
          <w:b/>
          <w:i/>
          <w:caps/>
          <w:sz w:val="24"/>
          <w:szCs w:val="24"/>
        </w:rPr>
        <w:t>L’abbaye de Beaulieu-en-Rouergue : PassÉ, prÉsent, avenir d’un monument historique et de sa collection d’art moderne</w:t>
      </w:r>
    </w:p>
    <w:p w:rsidR="001D118F" w:rsidRDefault="001D118F" w:rsidP="001D118F">
      <w:pPr>
        <w:pStyle w:val="Titre3"/>
        <w:spacing w:before="0" w:beforeAutospacing="0" w:after="0" w:afterAutospacing="0"/>
        <w:rPr>
          <w:rFonts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Par </w:t>
      </w:r>
      <w:r w:rsidRPr="001D118F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Benoît GRECOURT - </w:t>
      </w:r>
      <w:r w:rsidRPr="001D118F">
        <w:rPr>
          <w:rFonts w:asciiTheme="minorHAnsi" w:eastAsia="华文宋体" w:hAnsiTheme="minorHAnsi" w:cstheme="minorHAnsi"/>
          <w:b w:val="0"/>
          <w:bCs w:val="0"/>
          <w:iCs/>
          <w:sz w:val="24"/>
          <w:szCs w:val="24"/>
        </w:rPr>
        <w:t>Administrateur des monuments nationaux : Abbaye de Beaulieu-en Rouergue ; Château de Gramont ; Sites et musée archéologiques de Montmaurin</w:t>
      </w:r>
    </w:p>
    <w:p w:rsidR="001D118F" w:rsidRPr="001D118F" w:rsidRDefault="001D118F" w:rsidP="001D118F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fr-FR"/>
        </w:rPr>
      </w:pPr>
      <w:r w:rsidRPr="001D118F">
        <w:rPr>
          <w:rFonts w:eastAsia="Times New Roman" w:cstheme="minorHAnsi"/>
          <w:bCs/>
          <w:sz w:val="24"/>
          <w:szCs w:val="24"/>
          <w:lang w:eastAsia="fr-FR"/>
        </w:rPr>
        <w:t>_________________________________</w:t>
      </w:r>
    </w:p>
    <w:p w:rsidR="001D118F" w:rsidRPr="001D118F" w:rsidRDefault="001D118F" w:rsidP="001D11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D118F" w:rsidRPr="001D118F" w:rsidRDefault="001D118F" w:rsidP="001D118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1D118F">
        <w:rPr>
          <w:rFonts w:eastAsia="Times New Roman" w:cstheme="minorHAnsi"/>
          <w:b/>
          <w:bCs/>
          <w:sz w:val="28"/>
          <w:szCs w:val="28"/>
          <w:lang w:eastAsia="fr-FR"/>
        </w:rPr>
        <w:t>SAMEDI 12 DECEMBRE 2020 à 16h30</w:t>
      </w:r>
    </w:p>
    <w:p w:rsidR="001D118F" w:rsidRPr="001D118F" w:rsidRDefault="001D118F" w:rsidP="001D118F">
      <w:pPr>
        <w:spacing w:after="0" w:line="240" w:lineRule="auto"/>
        <w:rPr>
          <w:rFonts w:eastAsiaTheme="minorEastAsia" w:cstheme="minorHAnsi"/>
          <w:b/>
          <w:i/>
          <w:caps/>
          <w:sz w:val="24"/>
          <w:szCs w:val="24"/>
          <w:lang w:eastAsia="fr-FR"/>
        </w:rPr>
      </w:pPr>
      <w:r w:rsidRPr="001D118F">
        <w:rPr>
          <w:rFonts w:eastAsiaTheme="minorEastAsia" w:cstheme="minorHAnsi"/>
          <w:b/>
          <w:i/>
          <w:caps/>
          <w:sz w:val="24"/>
          <w:szCs w:val="24"/>
          <w:lang w:eastAsia="fr-FR"/>
        </w:rPr>
        <w:t>De Pierre À Pere Fizes. Retour sur les pas des Fizes entre Quercy et Catalogne, XVII</w:t>
      </w:r>
      <w:r w:rsidRPr="001D118F">
        <w:rPr>
          <w:rFonts w:eastAsiaTheme="minorEastAsia" w:cstheme="minorHAnsi"/>
          <w:b/>
          <w:i/>
          <w:sz w:val="24"/>
          <w:szCs w:val="24"/>
          <w:vertAlign w:val="superscript"/>
          <w:lang w:eastAsia="fr-FR"/>
        </w:rPr>
        <w:t>e</w:t>
      </w:r>
      <w:r w:rsidRPr="001D118F">
        <w:rPr>
          <w:rFonts w:eastAsiaTheme="minorEastAsia" w:cstheme="minorHAnsi"/>
          <w:b/>
          <w:i/>
          <w:caps/>
          <w:sz w:val="24"/>
          <w:szCs w:val="24"/>
          <w:lang w:eastAsia="fr-FR"/>
        </w:rPr>
        <w:t xml:space="preserve"> siÈcle </w:t>
      </w:r>
    </w:p>
    <w:p w:rsidR="001D118F" w:rsidRDefault="001D118F" w:rsidP="001D118F">
      <w:pPr>
        <w:pStyle w:val="Titre3"/>
        <w:spacing w:before="0" w:beforeAutospacing="0" w:after="0" w:afterAutospacing="0"/>
        <w:rPr>
          <w:rFonts w:asciiTheme="minorHAnsi" w:eastAsia="华文宋体" w:hAnsiTheme="minorHAnsi" w:cstheme="minorHAnsi"/>
          <w:b w:val="0"/>
          <w:bCs w:val="0"/>
          <w:iCs/>
          <w:sz w:val="24"/>
          <w:szCs w:val="24"/>
        </w:rPr>
      </w:pPr>
      <w:r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Par </w:t>
      </w:r>
      <w:r w:rsidRPr="001D118F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Patrice POUJADE </w:t>
      </w:r>
      <w:r w:rsidRPr="001D118F">
        <w:rPr>
          <w:rFonts w:asciiTheme="minorHAnsi" w:eastAsiaTheme="minorEastAsia" w:hAnsiTheme="minorHAnsi" w:cstheme="minorHAnsi"/>
          <w:b w:val="0"/>
          <w:caps/>
          <w:sz w:val="24"/>
          <w:szCs w:val="24"/>
        </w:rPr>
        <w:t>-</w:t>
      </w:r>
      <w:r w:rsidRPr="001D118F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 Professeur des Universités, Université de Perpignan Via </w:t>
      </w:r>
      <w:proofErr w:type="spellStart"/>
      <w:r w:rsidRPr="001D118F">
        <w:rPr>
          <w:rFonts w:asciiTheme="minorHAnsi" w:eastAsiaTheme="minorEastAsia" w:hAnsiTheme="minorHAnsi" w:cstheme="minorHAnsi"/>
          <w:b w:val="0"/>
          <w:sz w:val="24"/>
          <w:szCs w:val="24"/>
        </w:rPr>
        <w:t>Domitia</w:t>
      </w:r>
      <w:proofErr w:type="spellEnd"/>
      <w:r w:rsidRPr="001D118F">
        <w:rPr>
          <w:rFonts w:asciiTheme="minorHAnsi" w:eastAsiaTheme="minorEastAsia" w:hAnsiTheme="minorHAnsi" w:cstheme="minorHAnsi"/>
          <w:b w:val="0"/>
          <w:sz w:val="24"/>
          <w:szCs w:val="24"/>
        </w:rPr>
        <w:t>, Laboratoire CRESEM</w:t>
      </w:r>
      <w:r w:rsidRPr="001D118F">
        <w:rPr>
          <w:rFonts w:asciiTheme="minorHAnsi" w:eastAsia="华文宋体" w:hAnsiTheme="minorHAnsi" w:cstheme="minorHAnsi"/>
          <w:b w:val="0"/>
          <w:bCs w:val="0"/>
          <w:iCs/>
          <w:sz w:val="24"/>
          <w:szCs w:val="24"/>
        </w:rPr>
        <w:t xml:space="preserve"> </w:t>
      </w:r>
    </w:p>
    <w:p w:rsidR="001D118F" w:rsidRPr="001D118F" w:rsidRDefault="001D118F" w:rsidP="001D118F">
      <w:pPr>
        <w:pStyle w:val="Titre3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D118F">
        <w:rPr>
          <w:rFonts w:asciiTheme="minorHAnsi" w:hAnsiTheme="minorHAnsi" w:cstheme="minorHAnsi"/>
          <w:b w:val="0"/>
          <w:bCs w:val="0"/>
          <w:sz w:val="24"/>
          <w:szCs w:val="24"/>
        </w:rPr>
        <w:t>_________________________________</w:t>
      </w:r>
    </w:p>
    <w:p w:rsidR="001D118F" w:rsidRPr="001D118F" w:rsidRDefault="001D118F" w:rsidP="001D118F">
      <w:pPr>
        <w:pStyle w:val="NormalWeb"/>
        <w:spacing w:before="0" w:beforeAutospacing="0" w:after="0" w:afterAutospacing="0"/>
        <w:rPr>
          <w:rFonts w:asciiTheme="minorHAnsi" w:hAnsiTheme="minorHAnsi" w:cstheme="minorHAnsi"/>
          <w:caps/>
          <w:sz w:val="24"/>
          <w:szCs w:val="24"/>
        </w:rPr>
      </w:pPr>
    </w:p>
    <w:p w:rsidR="001D118F" w:rsidRPr="001D118F" w:rsidRDefault="001D118F" w:rsidP="001D118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1D118F">
        <w:rPr>
          <w:rFonts w:eastAsia="Times New Roman" w:cstheme="minorHAnsi"/>
          <w:b/>
          <w:bCs/>
          <w:sz w:val="28"/>
          <w:szCs w:val="28"/>
          <w:lang w:eastAsia="fr-FR"/>
        </w:rPr>
        <w:t>SAMEDI 23 JANVIER 2021 à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 xml:space="preserve"> 16h30</w:t>
      </w:r>
    </w:p>
    <w:p w:rsidR="001D118F" w:rsidRPr="001D118F" w:rsidRDefault="001D118F" w:rsidP="001D118F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b/>
          <w:i/>
          <w:caps/>
          <w:sz w:val="24"/>
          <w:szCs w:val="24"/>
        </w:rPr>
      </w:pPr>
      <w:r w:rsidRPr="001D118F">
        <w:rPr>
          <w:rFonts w:asciiTheme="minorHAnsi" w:hAnsiTheme="minorHAnsi" w:cstheme="minorHAnsi"/>
          <w:b/>
          <w:i/>
          <w:caps/>
          <w:sz w:val="24"/>
          <w:szCs w:val="24"/>
        </w:rPr>
        <w:t>Le systÈme Éducatif français : État des lieux et perspectives</w:t>
      </w:r>
    </w:p>
    <w:p w:rsidR="001D118F" w:rsidRPr="001D118F" w:rsidRDefault="001D118F" w:rsidP="001D118F">
      <w:pPr>
        <w:pStyle w:val="Titre3"/>
        <w:spacing w:before="0" w:beforeAutospacing="0" w:after="0" w:afterAutospacing="0"/>
        <w:rPr>
          <w:rFonts w:asciiTheme="minorHAnsi" w:eastAsia="华文宋体" w:hAnsiTheme="minorHAnsi" w:cstheme="minorHAnsi"/>
          <w:b w:val="0"/>
          <w:bCs w:val="0"/>
          <w:iCs/>
          <w:sz w:val="24"/>
          <w:szCs w:val="24"/>
        </w:rPr>
      </w:pPr>
      <w:r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Par </w:t>
      </w:r>
      <w:r w:rsidRPr="001D118F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David </w:t>
      </w:r>
      <w:r w:rsidRPr="001D118F">
        <w:rPr>
          <w:rFonts w:asciiTheme="minorHAnsi" w:eastAsiaTheme="minorEastAsia" w:hAnsiTheme="minorHAnsi" w:cstheme="minorHAnsi"/>
          <w:b w:val="0"/>
          <w:caps/>
          <w:sz w:val="24"/>
          <w:szCs w:val="24"/>
        </w:rPr>
        <w:t>ALARY</w:t>
      </w:r>
      <w:r w:rsidRPr="001D118F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 - Enseignant-chercheur à la Toulouse </w:t>
      </w:r>
      <w:proofErr w:type="spellStart"/>
      <w:r w:rsidRPr="001D118F">
        <w:rPr>
          <w:rFonts w:asciiTheme="minorHAnsi" w:eastAsiaTheme="minorEastAsia" w:hAnsiTheme="minorHAnsi" w:cstheme="minorHAnsi"/>
          <w:b w:val="0"/>
          <w:sz w:val="24"/>
          <w:szCs w:val="24"/>
        </w:rPr>
        <w:t>School</w:t>
      </w:r>
      <w:proofErr w:type="spellEnd"/>
      <w:r w:rsidRPr="001D118F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 of </w:t>
      </w:r>
      <w:proofErr w:type="spellStart"/>
      <w:r w:rsidRPr="001D118F">
        <w:rPr>
          <w:rFonts w:asciiTheme="minorHAnsi" w:eastAsiaTheme="minorEastAsia" w:hAnsiTheme="minorHAnsi" w:cstheme="minorHAnsi"/>
          <w:b w:val="0"/>
          <w:sz w:val="24"/>
          <w:szCs w:val="24"/>
        </w:rPr>
        <w:t>Economics</w:t>
      </w:r>
      <w:proofErr w:type="spellEnd"/>
      <w:r w:rsidRPr="001D118F">
        <w:rPr>
          <w:rFonts w:asciiTheme="minorHAnsi" w:eastAsiaTheme="minorEastAsia" w:hAnsiTheme="minorHAnsi" w:cstheme="minorHAnsi"/>
          <w:b w:val="0"/>
          <w:sz w:val="24"/>
          <w:szCs w:val="24"/>
        </w:rPr>
        <w:t>, Vice-Président de l’Université Toulouse 1-Capitole</w:t>
      </w:r>
    </w:p>
    <w:p w:rsidR="001D118F" w:rsidRPr="001D118F" w:rsidRDefault="001D118F" w:rsidP="001D118F">
      <w:pPr>
        <w:pStyle w:val="Titre3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D118F">
        <w:rPr>
          <w:rFonts w:asciiTheme="minorHAnsi" w:hAnsiTheme="minorHAnsi" w:cstheme="minorHAnsi"/>
          <w:b w:val="0"/>
          <w:bCs w:val="0"/>
          <w:sz w:val="24"/>
          <w:szCs w:val="24"/>
        </w:rPr>
        <w:t>_________________________________</w:t>
      </w:r>
    </w:p>
    <w:p w:rsidR="001D118F" w:rsidRDefault="001D118F" w:rsidP="001D118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fr-FR"/>
        </w:rPr>
      </w:pPr>
    </w:p>
    <w:p w:rsidR="001D118F" w:rsidRPr="001D118F" w:rsidRDefault="001D118F" w:rsidP="001D118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1D118F">
        <w:rPr>
          <w:rFonts w:eastAsia="Times New Roman" w:cstheme="minorHAnsi"/>
          <w:b/>
          <w:bCs/>
          <w:sz w:val="28"/>
          <w:szCs w:val="28"/>
          <w:lang w:eastAsia="fr-FR"/>
        </w:rPr>
        <w:t xml:space="preserve">SAMEDI 27 FEVRIER 2021 à 16h30 </w:t>
      </w:r>
    </w:p>
    <w:p w:rsidR="001D118F" w:rsidRPr="001D118F" w:rsidRDefault="001D118F" w:rsidP="001D118F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b/>
          <w:i/>
          <w:caps/>
          <w:sz w:val="24"/>
          <w:szCs w:val="24"/>
        </w:rPr>
      </w:pPr>
      <w:r w:rsidRPr="001D118F">
        <w:rPr>
          <w:rFonts w:asciiTheme="minorHAnsi" w:eastAsia="Times New Roman" w:hAnsiTheme="minorHAnsi" w:cstheme="minorHAnsi"/>
          <w:b/>
          <w:i/>
          <w:caps/>
          <w:sz w:val="24"/>
          <w:szCs w:val="24"/>
        </w:rPr>
        <w:t>Caussade et sa rÉgion au temps des cathares</w:t>
      </w:r>
    </w:p>
    <w:p w:rsidR="001D118F" w:rsidRPr="001D118F" w:rsidRDefault="001D118F" w:rsidP="001D118F">
      <w:pPr>
        <w:pStyle w:val="Titre3"/>
        <w:spacing w:before="0" w:beforeAutospacing="0" w:after="0" w:afterAutospacing="0"/>
        <w:rPr>
          <w:rFonts w:asciiTheme="minorHAnsi" w:eastAsia="华文宋体" w:hAnsiTheme="minorHAnsi" w:cstheme="minorHAnsi"/>
          <w:b w:val="0"/>
          <w:bCs w:val="0"/>
          <w:iCs/>
          <w:sz w:val="24"/>
          <w:szCs w:val="24"/>
        </w:rPr>
      </w:pPr>
      <w:r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Par </w:t>
      </w:r>
      <w:r w:rsidRPr="001D118F">
        <w:rPr>
          <w:rFonts w:asciiTheme="minorHAnsi" w:eastAsiaTheme="minorEastAsia" w:hAnsiTheme="minorHAnsi" w:cstheme="minorHAnsi"/>
          <w:b w:val="0"/>
          <w:sz w:val="24"/>
          <w:szCs w:val="24"/>
        </w:rPr>
        <w:t>Jordi PASSERAT - Président de la Société Archéologique et Historique de Tarn-et-Garonne, Membre titulaire de l’Académie de Montauban</w:t>
      </w:r>
      <w:r w:rsidRPr="001D118F">
        <w:rPr>
          <w:rFonts w:asciiTheme="minorHAnsi" w:eastAsia="华文宋体" w:hAnsiTheme="minorHAnsi" w:cstheme="minorHAnsi"/>
          <w:b w:val="0"/>
          <w:bCs w:val="0"/>
          <w:iCs/>
          <w:sz w:val="24"/>
          <w:szCs w:val="24"/>
        </w:rPr>
        <w:t xml:space="preserve"> </w:t>
      </w:r>
    </w:p>
    <w:p w:rsidR="001D118F" w:rsidRPr="001D118F" w:rsidRDefault="001D118F" w:rsidP="001D118F">
      <w:pPr>
        <w:pStyle w:val="Titre3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D118F">
        <w:rPr>
          <w:rFonts w:asciiTheme="minorHAnsi" w:hAnsiTheme="minorHAnsi" w:cstheme="minorHAnsi"/>
          <w:b w:val="0"/>
          <w:bCs w:val="0"/>
          <w:sz w:val="24"/>
          <w:szCs w:val="24"/>
        </w:rPr>
        <w:t>_________________________________</w:t>
      </w:r>
    </w:p>
    <w:p w:rsidR="001D118F" w:rsidRPr="001D118F" w:rsidRDefault="001D118F" w:rsidP="001D118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fr-FR"/>
        </w:rPr>
      </w:pPr>
    </w:p>
    <w:p w:rsidR="001D118F" w:rsidRPr="001D118F" w:rsidRDefault="001D118F" w:rsidP="001D118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1D118F">
        <w:rPr>
          <w:rFonts w:eastAsia="Times New Roman" w:cstheme="minorHAnsi"/>
          <w:b/>
          <w:bCs/>
          <w:sz w:val="28"/>
          <w:szCs w:val="28"/>
          <w:lang w:eastAsia="fr-FR"/>
        </w:rPr>
        <w:t>SAMEDI 27 MARS 2021 à 16h30</w:t>
      </w:r>
    </w:p>
    <w:p w:rsidR="001D118F" w:rsidRPr="001D118F" w:rsidRDefault="001D118F" w:rsidP="001D118F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b/>
          <w:i/>
          <w:caps/>
          <w:sz w:val="24"/>
          <w:szCs w:val="24"/>
        </w:rPr>
      </w:pPr>
      <w:r w:rsidRPr="001D118F">
        <w:rPr>
          <w:rFonts w:asciiTheme="minorHAnsi" w:hAnsiTheme="minorHAnsi" w:cstheme="minorHAnsi"/>
          <w:b/>
          <w:i/>
          <w:caps/>
          <w:sz w:val="24"/>
          <w:szCs w:val="24"/>
        </w:rPr>
        <w:t>Image de l’autre, image de soi, le sens cachÉ des relations interculturelles</w:t>
      </w:r>
    </w:p>
    <w:p w:rsidR="001D118F" w:rsidRDefault="001D118F" w:rsidP="001D118F">
      <w:pPr>
        <w:pStyle w:val="Titre3"/>
        <w:spacing w:before="0" w:beforeAutospacing="0" w:after="0" w:afterAutospacing="0"/>
        <w:rPr>
          <w:rFonts w:asciiTheme="minorHAnsi" w:eastAsia="华文宋体" w:hAnsiTheme="minorHAnsi" w:cstheme="minorHAnsi"/>
          <w:b w:val="0"/>
          <w:bCs w:val="0"/>
          <w:iCs/>
          <w:sz w:val="24"/>
          <w:szCs w:val="24"/>
        </w:rPr>
      </w:pPr>
      <w:r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Par </w:t>
      </w:r>
      <w:r w:rsidRPr="001D118F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François </w:t>
      </w:r>
      <w:r w:rsidRPr="001D118F">
        <w:rPr>
          <w:rFonts w:asciiTheme="minorHAnsi" w:eastAsiaTheme="minorEastAsia" w:hAnsiTheme="minorHAnsi" w:cstheme="minorHAnsi"/>
          <w:b w:val="0"/>
          <w:caps/>
          <w:sz w:val="24"/>
          <w:szCs w:val="24"/>
        </w:rPr>
        <w:t>BoiTARD</w:t>
      </w:r>
      <w:r w:rsidRPr="001D118F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 - Anthropologue</w:t>
      </w:r>
      <w:r w:rsidRPr="001D118F">
        <w:rPr>
          <w:rFonts w:asciiTheme="minorHAnsi" w:eastAsia="华文宋体" w:hAnsiTheme="minorHAnsi" w:cstheme="minorHAnsi"/>
          <w:b w:val="0"/>
          <w:bCs w:val="0"/>
          <w:iCs/>
          <w:sz w:val="24"/>
          <w:szCs w:val="24"/>
        </w:rPr>
        <w:t xml:space="preserve"> </w:t>
      </w:r>
    </w:p>
    <w:p w:rsidR="001D118F" w:rsidRDefault="001D118F" w:rsidP="001D118F">
      <w:pPr>
        <w:spacing w:after="0" w:line="240" w:lineRule="auto"/>
      </w:pPr>
    </w:p>
    <w:p w:rsidR="00786891" w:rsidRDefault="00786891" w:rsidP="001D118F">
      <w:pPr>
        <w:spacing w:after="0" w:line="240" w:lineRule="auto"/>
      </w:pPr>
    </w:p>
    <w:p w:rsidR="00786891" w:rsidRDefault="00786891" w:rsidP="001D118F">
      <w:pPr>
        <w:spacing w:after="0" w:line="240" w:lineRule="auto"/>
      </w:pPr>
    </w:p>
    <w:p w:rsidR="003E42DA" w:rsidRDefault="00786891" w:rsidP="001D118F">
      <w:pPr>
        <w:spacing w:after="0" w:line="240" w:lineRule="auto"/>
      </w:pPr>
      <w:bookmarkStart w:id="0" w:name="_GoBack"/>
      <w:r>
        <w:lastRenderedPageBreak/>
        <w:t>L’Université Populaire propose</w:t>
      </w:r>
      <w:r w:rsidR="003E42DA">
        <w:t xml:space="preserve"> cette année encore</w:t>
      </w:r>
      <w:r>
        <w:t xml:space="preserve"> six conférences sur la période octobre – mars. Ces conférences sont accessibles à tout public et entièrement gratuites.</w:t>
      </w:r>
      <w:r w:rsidR="003E42DA">
        <w:t xml:space="preserve"> Elles sont organisées le samedi après-midi à 16h30 dans la salle de conférences </w:t>
      </w:r>
      <w:proofErr w:type="spellStart"/>
      <w:r w:rsidR="003E42DA">
        <w:t>des</w:t>
      </w:r>
      <w:proofErr w:type="spellEnd"/>
      <w:r w:rsidR="003E42DA">
        <w:t xml:space="preserve"> Récollets.</w:t>
      </w:r>
      <w:r>
        <w:t xml:space="preserve"> </w:t>
      </w:r>
    </w:p>
    <w:p w:rsidR="003E42DA" w:rsidRDefault="003E42DA" w:rsidP="001D118F">
      <w:pPr>
        <w:spacing w:after="0" w:line="240" w:lineRule="auto"/>
      </w:pPr>
    </w:p>
    <w:p w:rsidR="00603E92" w:rsidRDefault="00786891" w:rsidP="001D118F">
      <w:pPr>
        <w:spacing w:after="0" w:line="240" w:lineRule="auto"/>
      </w:pPr>
      <w:r>
        <w:t>Les thèmes abordés sont variés : sciences, arts,</w:t>
      </w:r>
      <w:r w:rsidR="003E42DA">
        <w:t xml:space="preserve"> nature et environnement,</w:t>
      </w:r>
      <w:r>
        <w:t xml:space="preserve"> histoire locale, enjeux de société. </w:t>
      </w:r>
      <w:r w:rsidR="003E42DA">
        <w:t>Au cours de la saison 2020-2021</w:t>
      </w:r>
      <w:r>
        <w:t xml:space="preserve"> vous pourrez</w:t>
      </w:r>
      <w:r w:rsidR="003E42DA">
        <w:t xml:space="preserve"> apprendre s</w:t>
      </w:r>
      <w:r>
        <w:t xml:space="preserve">ur les enjeux de la voiture autonome (le </w:t>
      </w:r>
      <w:r w:rsidR="003E42DA">
        <w:t xml:space="preserve">samedi </w:t>
      </w:r>
      <w:r>
        <w:t>10 octobre</w:t>
      </w:r>
      <w:r w:rsidR="003E42DA">
        <w:t xml:space="preserve"> 2020</w:t>
      </w:r>
      <w:r>
        <w:t>), sur l’histoire et l’avenir de l’Abbaye de Beaulieu (le 7 novembre</w:t>
      </w:r>
      <w:r w:rsidR="003E42DA">
        <w:t xml:space="preserve"> 2020</w:t>
      </w:r>
      <w:r>
        <w:t>), connaître des pans de notre histoire locale (le 12 décembre</w:t>
      </w:r>
      <w:r w:rsidR="003E42DA">
        <w:t xml:space="preserve"> 2020</w:t>
      </w:r>
      <w:r>
        <w:t xml:space="preserve"> et le 27 février</w:t>
      </w:r>
      <w:r w:rsidR="003E42DA">
        <w:t xml:space="preserve"> 2021</w:t>
      </w:r>
      <w:r>
        <w:t>), partager des réflexions sur notre système éducatif (23 janvier</w:t>
      </w:r>
      <w:r w:rsidR="003E42DA">
        <w:t xml:space="preserve"> 2021</w:t>
      </w:r>
      <w:r>
        <w:t xml:space="preserve">) et découvrir le sens caché des relations </w:t>
      </w:r>
      <w:r w:rsidR="003E42DA">
        <w:t>entre différentes cultures</w:t>
      </w:r>
      <w:r>
        <w:t xml:space="preserve"> (27 mars</w:t>
      </w:r>
      <w:r w:rsidR="003E42DA">
        <w:t xml:space="preserve"> 2021</w:t>
      </w:r>
      <w:r>
        <w:t>).</w:t>
      </w:r>
    </w:p>
    <w:p w:rsidR="00603E92" w:rsidRDefault="00603E92" w:rsidP="001D118F">
      <w:pPr>
        <w:spacing w:after="0" w:line="240" w:lineRule="auto"/>
      </w:pPr>
    </w:p>
    <w:p w:rsidR="00603E92" w:rsidRDefault="00603E92" w:rsidP="001D118F">
      <w:pPr>
        <w:spacing w:after="0" w:line="240" w:lineRule="auto"/>
      </w:pPr>
      <w:r>
        <w:t>Les personnes invitées viennent de différents horizons</w:t>
      </w:r>
      <w:r w:rsidR="003E42DA">
        <w:t xml:space="preserve">. Qu’ils soient experts ou scientifiques </w:t>
      </w:r>
      <w:r>
        <w:t xml:space="preserve">reconnus </w:t>
      </w:r>
      <w:r w:rsidR="003E42DA">
        <w:t>dans</w:t>
      </w:r>
      <w:r>
        <w:t xml:space="preserve"> leur domaine ou autodidactes passionnés, ils ont tous quelque chose à nous apprendre.</w:t>
      </w:r>
      <w:r w:rsidR="003E42DA">
        <w:t xml:space="preserve"> Les conférences sont enrichissantes et permettent de développer un esprit critique sur des sujets que l’on croit parfois bien connaître.</w:t>
      </w:r>
    </w:p>
    <w:p w:rsidR="00603E92" w:rsidRDefault="00603E92" w:rsidP="001D118F">
      <w:pPr>
        <w:spacing w:after="0" w:line="240" w:lineRule="auto"/>
      </w:pPr>
    </w:p>
    <w:p w:rsidR="00603E92" w:rsidRDefault="003E42DA" w:rsidP="001D118F">
      <w:pPr>
        <w:spacing w:after="0" w:line="240" w:lineRule="auto"/>
      </w:pPr>
      <w:r>
        <w:t>Depuis plusieurs années, l</w:t>
      </w:r>
      <w:r w:rsidR="00603E92">
        <w:t xml:space="preserve">es conférences de l’Université Populaire sont organisées en partenariat avec le cinéma de Caussade qui propose, le dimanche après-midi, un film sur le thème de la conférence. </w:t>
      </w:r>
    </w:p>
    <w:p w:rsidR="00603E92" w:rsidRDefault="00603E92" w:rsidP="001D118F">
      <w:pPr>
        <w:spacing w:after="0" w:line="240" w:lineRule="auto"/>
      </w:pPr>
    </w:p>
    <w:p w:rsidR="000849D5" w:rsidRDefault="00CE4292" w:rsidP="00CE4292">
      <w:pPr>
        <w:spacing w:after="0" w:line="240" w:lineRule="auto"/>
      </w:pPr>
      <w:r>
        <w:t>Nous vous donnons rendez-vous</w:t>
      </w:r>
      <w:r w:rsidR="00603E92">
        <w:t xml:space="preserve"> le </w:t>
      </w:r>
      <w:r w:rsidR="00603E92" w:rsidRPr="003E42DA">
        <w:rPr>
          <w:b/>
        </w:rPr>
        <w:t>samedi 10 octobre</w:t>
      </w:r>
      <w:r w:rsidR="00603E92">
        <w:t xml:space="preserve"> en salle des Récollets pour la première conférence </w:t>
      </w:r>
      <w:r>
        <w:t xml:space="preserve">qui portera sur </w:t>
      </w:r>
      <w:r w:rsidR="00603E92" w:rsidRPr="003E42DA">
        <w:rPr>
          <w:b/>
        </w:rPr>
        <w:t>LA VOITURE AUTONOME : ENJEUX ET LIMITES ÉTHIQUES</w:t>
      </w:r>
      <w:r>
        <w:t xml:space="preserve"> et sera animée p</w:t>
      </w:r>
      <w:r w:rsidR="00603E92">
        <w:t>ar Jean-François BONNE</w:t>
      </w:r>
      <w:r>
        <w:t xml:space="preserve">FON - Professeur à la Toulouse </w:t>
      </w:r>
      <w:proofErr w:type="spellStart"/>
      <w:r>
        <w:t>School</w:t>
      </w:r>
      <w:proofErr w:type="spellEnd"/>
      <w:r>
        <w:t xml:space="preserve"> of </w:t>
      </w:r>
      <w:proofErr w:type="spellStart"/>
      <w:r>
        <w:t>Economics</w:t>
      </w:r>
      <w:proofErr w:type="spellEnd"/>
      <w:r>
        <w:t>. Ce chercheur, dont les travaux ont un rayonnement international, a reçu la m</w:t>
      </w:r>
      <w:r w:rsidR="00603E92">
        <w:t xml:space="preserve">édaille de </w:t>
      </w:r>
      <w:r w:rsidR="003E42DA">
        <w:t>b</w:t>
      </w:r>
      <w:r w:rsidR="00603E92">
        <w:t>ronze du CNRS</w:t>
      </w:r>
      <w:r w:rsidR="003E42DA">
        <w:t>, une des plus hautes distinctions pour un scientifique en France</w:t>
      </w:r>
      <w:r>
        <w:t xml:space="preserve">. Il ne fait aucun doute que cet excellent orateur, qui nous fait l’honneur de venir à Caussade, saura captiver l’attention de son public. </w:t>
      </w:r>
      <w:r w:rsidR="003E42DA">
        <w:t xml:space="preserve">Le dimanche 11 octobre à 18h sera projeté au cinéma-théâtre le film </w:t>
      </w:r>
      <w:proofErr w:type="spellStart"/>
      <w:r w:rsidR="003E42DA" w:rsidRPr="003E42DA">
        <w:rPr>
          <w:b/>
        </w:rPr>
        <w:t>Little</w:t>
      </w:r>
      <w:proofErr w:type="spellEnd"/>
      <w:r w:rsidR="003E42DA" w:rsidRPr="003E42DA">
        <w:rPr>
          <w:b/>
        </w:rPr>
        <w:t xml:space="preserve"> Joe</w:t>
      </w:r>
      <w:r w:rsidR="003E42DA">
        <w:t xml:space="preserve"> de Jessica </w:t>
      </w:r>
      <w:proofErr w:type="spellStart"/>
      <w:r w:rsidR="003E42DA">
        <w:t>Hausner</w:t>
      </w:r>
      <w:proofErr w:type="spellEnd"/>
      <w:r w:rsidR="003E42DA">
        <w:t xml:space="preserve">, un film d’anticipation </w:t>
      </w:r>
      <w:r w:rsidR="000016E3">
        <w:t>qui questionne le contrôle des progrès de la science.</w:t>
      </w:r>
    </w:p>
    <w:p w:rsidR="003E42DA" w:rsidRDefault="003E42DA" w:rsidP="00CE4292">
      <w:pPr>
        <w:spacing w:after="0" w:line="240" w:lineRule="auto"/>
      </w:pPr>
    </w:p>
    <w:p w:rsidR="000849D5" w:rsidRDefault="000849D5" w:rsidP="00CE4292">
      <w:pPr>
        <w:spacing w:after="0" w:line="240" w:lineRule="auto"/>
      </w:pPr>
      <w:r>
        <w:t xml:space="preserve">Pour plus de précisions sur le programme des conférences et des films associés, rendez-vous sur notre site internet à l’adresse suivante : </w:t>
      </w:r>
      <w:hyperlink r:id="rId5" w:history="1">
        <w:r>
          <w:rPr>
            <w:rStyle w:val="Lienhypertexte"/>
          </w:rPr>
          <w:t>https://www.up-caussade.fr/accueil/conferences-2020-21/</w:t>
        </w:r>
      </w:hyperlink>
    </w:p>
    <w:p w:rsidR="000849D5" w:rsidRDefault="000849D5" w:rsidP="00CE4292">
      <w:pPr>
        <w:spacing w:after="0" w:line="240" w:lineRule="auto"/>
      </w:pPr>
    </w:p>
    <w:p w:rsidR="003E42DA" w:rsidRDefault="003E42DA" w:rsidP="003E42DA">
      <w:pPr>
        <w:spacing w:after="0" w:line="240" w:lineRule="auto"/>
      </w:pPr>
      <w:r>
        <w:t>L’accueil des participants</w:t>
      </w:r>
      <w:r>
        <w:t xml:space="preserve"> dans la salle des Récollets</w:t>
      </w:r>
      <w:r>
        <w:t xml:space="preserve"> se fera dans le respect de la réglementation sanitaire en vigueur.</w:t>
      </w:r>
    </w:p>
    <w:bookmarkEnd w:id="0"/>
    <w:p w:rsidR="003E42DA" w:rsidRDefault="003E42DA" w:rsidP="00CE4292">
      <w:pPr>
        <w:spacing w:after="0" w:line="240" w:lineRule="auto"/>
      </w:pPr>
    </w:p>
    <w:p w:rsidR="000849D5" w:rsidRPr="001D118F" w:rsidRDefault="000849D5" w:rsidP="00CE4292">
      <w:pPr>
        <w:spacing w:after="0" w:line="240" w:lineRule="auto"/>
      </w:pPr>
    </w:p>
    <w:sectPr w:rsidR="000849D5" w:rsidRPr="001D118F" w:rsidSect="001D118F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宋体">
    <w:charset w:val="50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8F"/>
    <w:rsid w:val="000016E3"/>
    <w:rsid w:val="000849D5"/>
    <w:rsid w:val="001D118F"/>
    <w:rsid w:val="0032772A"/>
    <w:rsid w:val="00340B8A"/>
    <w:rsid w:val="003E42DA"/>
    <w:rsid w:val="00444F38"/>
    <w:rsid w:val="00603E92"/>
    <w:rsid w:val="00786891"/>
    <w:rsid w:val="00983F9D"/>
    <w:rsid w:val="00C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8F"/>
    <w:rPr>
      <w:lang w:val="fr-FR"/>
    </w:rPr>
  </w:style>
  <w:style w:type="paragraph" w:styleId="Titre3">
    <w:name w:val="heading 3"/>
    <w:basedOn w:val="Normal"/>
    <w:link w:val="Titre3Car"/>
    <w:uiPriority w:val="9"/>
    <w:unhideWhenUsed/>
    <w:qFormat/>
    <w:rsid w:val="001D118F"/>
    <w:pPr>
      <w:spacing w:before="100" w:beforeAutospacing="1" w:after="100" w:afterAutospacing="1" w:line="240" w:lineRule="auto"/>
      <w:outlineLvl w:val="2"/>
    </w:pPr>
    <w:rPr>
      <w:rFonts w:ascii="Times" w:eastAsia="Times New Roman" w:hAnsi="Times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D118F"/>
    <w:rPr>
      <w:rFonts w:ascii="Times" w:eastAsia="Times New Roman" w:hAnsi="Times"/>
      <w:b/>
      <w:bCs/>
      <w:sz w:val="27"/>
      <w:szCs w:val="27"/>
      <w:lang w:val="fr-FR" w:eastAsia="fr-FR"/>
    </w:rPr>
  </w:style>
  <w:style w:type="table" w:styleId="Grilledutableau">
    <w:name w:val="Table Grid"/>
    <w:basedOn w:val="TableauNormal"/>
    <w:uiPriority w:val="59"/>
    <w:rsid w:val="001D118F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118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18F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1D11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8F"/>
    <w:rPr>
      <w:lang w:val="fr-FR"/>
    </w:rPr>
  </w:style>
  <w:style w:type="paragraph" w:styleId="Titre3">
    <w:name w:val="heading 3"/>
    <w:basedOn w:val="Normal"/>
    <w:link w:val="Titre3Car"/>
    <w:uiPriority w:val="9"/>
    <w:unhideWhenUsed/>
    <w:qFormat/>
    <w:rsid w:val="001D118F"/>
    <w:pPr>
      <w:spacing w:before="100" w:beforeAutospacing="1" w:after="100" w:afterAutospacing="1" w:line="240" w:lineRule="auto"/>
      <w:outlineLvl w:val="2"/>
    </w:pPr>
    <w:rPr>
      <w:rFonts w:ascii="Times" w:eastAsia="Times New Roman" w:hAnsi="Times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D118F"/>
    <w:rPr>
      <w:rFonts w:ascii="Times" w:eastAsia="Times New Roman" w:hAnsi="Times"/>
      <w:b/>
      <w:bCs/>
      <w:sz w:val="27"/>
      <w:szCs w:val="27"/>
      <w:lang w:val="fr-FR" w:eastAsia="fr-FR"/>
    </w:rPr>
  </w:style>
  <w:style w:type="table" w:styleId="Grilledutableau">
    <w:name w:val="Table Grid"/>
    <w:basedOn w:val="TableauNormal"/>
    <w:uiPriority w:val="59"/>
    <w:rsid w:val="001D118F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118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18F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1D1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p-caussade.fr/accueil/conferences-2020-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celine_nauges</dc:creator>
  <cp:lastModifiedBy>celine_nauges</cp:lastModifiedBy>
  <cp:revision>7</cp:revision>
  <cp:lastPrinted>2020-08-12T07:15:00Z</cp:lastPrinted>
  <dcterms:created xsi:type="dcterms:W3CDTF">2020-08-12T07:06:00Z</dcterms:created>
  <dcterms:modified xsi:type="dcterms:W3CDTF">2020-08-12T19:02:00Z</dcterms:modified>
</cp:coreProperties>
</file>